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BB0" w:rsidRDefault="00755BB0" w:rsidP="00755BB0">
      <w:pPr>
        <w:shd w:val="clear" w:color="auto" w:fill="FFFFFF"/>
        <w:spacing w:before="180" w:after="18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5B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2</w:t>
      </w:r>
    </w:p>
    <w:p w:rsidR="00573ED9" w:rsidRDefault="00573ED9" w:rsidP="00762023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7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признаки употребления наркотиков</w:t>
      </w:r>
    </w:p>
    <w:p w:rsidR="00762023" w:rsidRPr="004B7C51" w:rsidRDefault="00762023" w:rsidP="00755BB0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7C51" w:rsidRDefault="00573ED9" w:rsidP="00A82B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Следы от уколов, порезы, синяки (особенно на руках, ногах)</w:t>
      </w:r>
      <w:r w:rsid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gramStart"/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Наличие у подростка: свернутых в трубочку бумажек, маленьких </w:t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ложечек, трубочек, мундштуков, шприцев, пакетиков, капсул, таблеток, порошков,</w:t>
      </w:r>
      <w:r w:rsidR="00093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пластиковых бутылок, пипеток,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пузырьков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proofErr w:type="gramEnd"/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Суженый или расширенный размер зрачка</w:t>
      </w:r>
      <w:bookmarkStart w:id="0" w:name="_GoBack"/>
      <w:bookmarkEnd w:id="0"/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разные зрачки, которые 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плохо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реагируют на свет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Нарушение речи, походки, координации при отсутствии запаха алкоголя, галлюцинации, депрессии, нарушение сна, чрезмерная активность, озлобленность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5.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Неадекватное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поведение</w:t>
      </w:r>
      <w:r w:rsidR="00093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(сонливость, заторможенность или наоборот возбуждение, двигательная активность, суетливость)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73ED9" w:rsidRPr="004B7C51" w:rsidRDefault="00573ED9" w:rsidP="00A82B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7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признаки употребления наркотиков (любой возраст)</w:t>
      </w:r>
      <w:r w:rsidRPr="004B7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Пропажа из дома ценных вещей (деньги, золото)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2.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Постоянные просьбы дать денег (кредиты, долги)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Лживость, изворотливость, уход из дома, агрессия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Телефонные разговоры с уходом от близких, родных людей, настороженность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Проведение времени в компаниях асоциального типа и стремление к ним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Изменение круга «друзей» или появление «товарищей», которые употребляют наркотики, алкоголь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Снижение успеваемости, увеличение количество прогулов (работа, школа), плохое поведение, снижение интереса к обычным развлечениям, изменения в привычном образе жизни, обвинение окружающих и поиск виноватых, проблемы с законом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Увеличивающееся безразличие к происходящему рядом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Изменение аппетита, потеря в весе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10.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Нарушение сна (сонливость или бессонница)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</w:t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Утомляемость, погружённость в себя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12.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Плохое настроение или беспричинные смены настроения, регулярные депрессии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433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13. </w:t>
      </w:r>
      <w:r w:rsidRPr="00433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Невнимательность, ухудшение памяти, внешняя неопрятность</w:t>
      </w:r>
      <w:r w:rsidR="004B7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9461C" w:rsidRDefault="0029461C" w:rsidP="00762023"/>
    <w:sectPr w:rsidR="0029461C" w:rsidSect="00497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D9"/>
    <w:rsid w:val="00093ADB"/>
    <w:rsid w:val="0029461C"/>
    <w:rsid w:val="00433DDF"/>
    <w:rsid w:val="004977A2"/>
    <w:rsid w:val="004B7C51"/>
    <w:rsid w:val="00573ED9"/>
    <w:rsid w:val="00755BB0"/>
    <w:rsid w:val="00762023"/>
    <w:rsid w:val="00A82BDF"/>
    <w:rsid w:val="00A9371D"/>
    <w:rsid w:val="00E7362F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3E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3E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73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3E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3E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3E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73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3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врач</dc:creator>
  <cp:lastModifiedBy>Тимашкова Екатерина Владимировна</cp:lastModifiedBy>
  <cp:revision>3</cp:revision>
  <dcterms:created xsi:type="dcterms:W3CDTF">2016-05-19T03:37:00Z</dcterms:created>
  <dcterms:modified xsi:type="dcterms:W3CDTF">2016-05-19T06:08:00Z</dcterms:modified>
</cp:coreProperties>
</file>